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5138" w:rsidRDefault="004E5138" w:rsidP="007A28DF">
      <w:pPr>
        <w:widowControl w:val="0"/>
        <w:spacing w:line="360" w:lineRule="auto"/>
        <w:ind w:left="-476"/>
        <w:jc w:val="center"/>
        <w:rPr>
          <w:rFonts w:ascii="David" w:hAnsi="David" w:cstheme="minorBidi" w:hint="cs"/>
          <w:b/>
          <w:bCs/>
          <w:u w:val="single"/>
          <w:rtl/>
          <w:lang w:bidi="ar-AE"/>
        </w:rPr>
      </w:pPr>
      <w:r>
        <w:rPr>
          <w:rFonts w:ascii="David" w:hAnsi="David" w:cstheme="minorBidi" w:hint="cs"/>
          <w:b/>
          <w:bCs/>
          <w:u w:val="single"/>
          <w:rtl/>
          <w:lang w:bidi="ar-AE"/>
        </w:rPr>
        <w:t xml:space="preserve">مناقصة علنية رقم </w:t>
      </w:r>
      <w:r>
        <w:rPr>
          <w:rFonts w:ascii="David" w:hAnsi="David" w:cstheme="minorBidi"/>
          <w:b/>
          <w:bCs/>
          <w:u w:val="single"/>
          <w:rtl/>
          <w:lang w:bidi="ar-AE"/>
        </w:rPr>
        <w:t>–</w:t>
      </w:r>
      <w:r>
        <w:rPr>
          <w:rFonts w:ascii="David" w:hAnsi="David" w:cstheme="minorBidi" w:hint="cs"/>
          <w:b/>
          <w:bCs/>
          <w:u w:val="single"/>
          <w:rtl/>
          <w:lang w:bidi="ar-AE"/>
        </w:rPr>
        <w:t xml:space="preserve"> 18/1008</w:t>
      </w:r>
    </w:p>
    <w:p w:rsidR="004E5138" w:rsidRPr="004E5138" w:rsidRDefault="004E5138" w:rsidP="007A28DF">
      <w:pPr>
        <w:widowControl w:val="0"/>
        <w:spacing w:line="360" w:lineRule="auto"/>
        <w:ind w:left="-476"/>
        <w:jc w:val="center"/>
        <w:rPr>
          <w:rFonts w:ascii="David" w:hAnsi="David" w:cstheme="minorBidi"/>
          <w:b/>
          <w:bCs/>
          <w:u w:val="single"/>
          <w:rtl/>
          <w:lang w:bidi="ar-AE"/>
        </w:rPr>
      </w:pPr>
      <w:r>
        <w:rPr>
          <w:rFonts w:ascii="David" w:hAnsi="David" w:cstheme="minorBidi" w:hint="cs"/>
          <w:b/>
          <w:bCs/>
          <w:u w:val="single"/>
          <w:rtl/>
          <w:lang w:bidi="ar-AE"/>
        </w:rPr>
        <w:t>عروض لمنح خدمات وسائل الإعلام الحديثة لصالح مفوضية مساواة الفرص في العمل</w:t>
      </w:r>
    </w:p>
    <w:p w:rsidR="007743BD" w:rsidRDefault="007743BD" w:rsidP="007743BD">
      <w:pPr>
        <w:spacing w:line="360" w:lineRule="auto"/>
        <w:ind w:left="-147"/>
        <w:jc w:val="both"/>
        <w:rPr>
          <w:rFonts w:cstheme="minorBidi" w:hint="cs"/>
          <w:rtl/>
          <w:lang w:bidi="ar-AE"/>
        </w:rPr>
      </w:pPr>
      <w:r>
        <w:rPr>
          <w:rFonts w:cstheme="minorBidi" w:hint="cs"/>
          <w:rtl/>
          <w:lang w:bidi="ar-AE"/>
        </w:rPr>
        <w:t>تتوجه مفوضية مساواة الفرص في العمل في وزارة العمل, الرفاه والخدمات الاجتماعية لتلقي عروض لمنح خدمات وسائل الإعلام الحديثة كما هو مُفصل في مستندات المناقصة:</w:t>
      </w:r>
    </w:p>
    <w:p w:rsidR="004510CD" w:rsidRPr="004510CD" w:rsidRDefault="000C4F8F" w:rsidP="004510CD">
      <w:pPr>
        <w:numPr>
          <w:ilvl w:val="0"/>
          <w:numId w:val="20"/>
        </w:numPr>
        <w:spacing w:before="120" w:line="360" w:lineRule="auto"/>
        <w:jc w:val="both"/>
      </w:pPr>
      <w:r>
        <w:rPr>
          <w:rFonts w:cstheme="minorBidi" w:hint="cs"/>
          <w:b/>
          <w:bCs/>
          <w:rtl/>
          <w:lang w:bidi="ar-AE"/>
        </w:rPr>
        <w:t>نوع المناقصة:</w:t>
      </w:r>
      <w:r w:rsidR="003C6513">
        <w:rPr>
          <w:rFonts w:cs="David" w:hint="cs"/>
          <w:b/>
          <w:bCs/>
          <w:rtl/>
        </w:rPr>
        <w:t xml:space="preserve"> </w:t>
      </w:r>
      <w:r w:rsidR="004510CD">
        <w:rPr>
          <w:rFonts w:cstheme="minorBidi" w:hint="cs"/>
          <w:rtl/>
          <w:lang w:bidi="ar-AE"/>
        </w:rPr>
        <w:t>مناقصة علنية مع فحص من مرحلتين.</w:t>
      </w:r>
    </w:p>
    <w:p w:rsidR="001D7D8C" w:rsidRPr="003C6513" w:rsidRDefault="00470BA8" w:rsidP="00470BA8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b/>
          <w:bCs/>
          <w:color w:val="000000" w:themeColor="text1"/>
          <w:sz w:val="24"/>
          <w:szCs w:val="24"/>
          <w:rtl/>
        </w:rPr>
      </w:pPr>
      <w:r>
        <w:rPr>
          <w:rFonts w:cstheme="minorBidi" w:hint="cs"/>
          <w:color w:val="000000" w:themeColor="text1"/>
          <w:sz w:val="24"/>
          <w:szCs w:val="24"/>
          <w:rtl/>
          <w:lang w:bidi="ar-AE"/>
        </w:rPr>
        <w:t>فيما يلي</w:t>
      </w:r>
      <w:r w:rsidR="001D7D8C" w:rsidRPr="003C6513">
        <w:rPr>
          <w:rFonts w:hint="cs"/>
          <w:b/>
          <w:bCs/>
          <w:color w:val="000000" w:themeColor="text1"/>
          <w:sz w:val="24"/>
          <w:szCs w:val="24"/>
          <w:rtl/>
        </w:rPr>
        <w:t xml:space="preserve"> </w:t>
      </w:r>
      <w:r>
        <w:rPr>
          <w:rFonts w:cs="Arial" w:hint="cs"/>
          <w:b/>
          <w:bCs/>
          <w:color w:val="000000" w:themeColor="text1"/>
          <w:sz w:val="24"/>
          <w:szCs w:val="24"/>
          <w:rtl/>
          <w:lang w:bidi="ar-AE"/>
        </w:rPr>
        <w:t>ملخص الخدمات:</w:t>
      </w:r>
      <w:r w:rsidR="001D7D8C" w:rsidRPr="003C6513">
        <w:rPr>
          <w:rFonts w:hint="cs"/>
          <w:b/>
          <w:bCs/>
          <w:color w:val="000000" w:themeColor="text1"/>
          <w:sz w:val="24"/>
          <w:szCs w:val="24"/>
          <w:rtl/>
        </w:rPr>
        <w:t xml:space="preserve"> </w:t>
      </w:r>
    </w:p>
    <w:p w:rsidR="007A55E2" w:rsidRDefault="007A55E2" w:rsidP="007A28DF">
      <w:pPr>
        <w:numPr>
          <w:ilvl w:val="1"/>
          <w:numId w:val="20"/>
        </w:numPr>
        <w:spacing w:line="360" w:lineRule="auto"/>
        <w:ind w:left="850"/>
        <w:jc w:val="both"/>
        <w:rPr>
          <w:rFonts w:cs="David"/>
          <w:color w:val="000000" w:themeColor="text1"/>
        </w:rPr>
      </w:pPr>
      <w:r>
        <w:rPr>
          <w:rFonts w:cstheme="minorBidi" w:hint="cs"/>
          <w:color w:val="000000" w:themeColor="text1"/>
          <w:rtl/>
          <w:lang w:bidi="ar-AE"/>
        </w:rPr>
        <w:t xml:space="preserve">إدارة محتوى في الشبكات الاجتماعية ومساعدة المفوضية بالرد على الخدمات الإضافية مثل: استشارة تسويقية للحملات الإعلانية لدى مكتب النشر الحكومي, تصوير مقاطع ڨيديو, </w:t>
      </w:r>
      <w:r w:rsidR="004E7F89">
        <w:rPr>
          <w:rFonts w:cstheme="minorBidi" w:hint="cs"/>
          <w:color w:val="000000" w:themeColor="text1"/>
          <w:rtl/>
          <w:lang w:bidi="ar-AE"/>
        </w:rPr>
        <w:t xml:space="preserve">ترجمة وتحرير النصوص. </w:t>
      </w:r>
      <w:r w:rsidR="00546C1E">
        <w:rPr>
          <w:rFonts w:cstheme="minorBidi" w:hint="cs"/>
          <w:color w:val="000000" w:themeColor="text1"/>
          <w:rtl/>
          <w:lang w:bidi="ar-AE"/>
        </w:rPr>
        <w:t>كما هو مُفصل في الملحق 1 للمناقصة.</w:t>
      </w:r>
    </w:p>
    <w:p w:rsidR="00E46465" w:rsidRPr="00E46465" w:rsidRDefault="00E46465" w:rsidP="00E46465">
      <w:pPr>
        <w:pStyle w:val="a7"/>
        <w:numPr>
          <w:ilvl w:val="0"/>
          <w:numId w:val="20"/>
        </w:numPr>
        <w:spacing w:line="360" w:lineRule="auto"/>
        <w:jc w:val="both"/>
        <w:rPr>
          <w:sz w:val="24"/>
          <w:szCs w:val="24"/>
        </w:rPr>
      </w:pPr>
      <w:r>
        <w:rPr>
          <w:rFonts w:cstheme="minorBidi" w:hint="cs"/>
          <w:b/>
          <w:bCs/>
          <w:sz w:val="24"/>
          <w:szCs w:val="24"/>
          <w:u w:val="single"/>
          <w:rtl/>
          <w:lang w:bidi="ar-AE"/>
        </w:rPr>
        <w:t>الشروط المُسبقة (شروط الحد الأدنى)</w:t>
      </w:r>
      <w:r w:rsidR="001D7D8C" w:rsidRPr="001D7D8C">
        <w:rPr>
          <w:rFonts w:hint="cs"/>
          <w:b/>
          <w:bCs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AE"/>
        </w:rPr>
        <w:t>للاشتراك في المناقصة مُفصلة بالصيغة الكاملة في مستندات المناقصة, يشمل كل ما يتعلق بخبرة مُقدم العرض, المتانة المالية والخبرة المطلوبة لمدير المشروع.</w:t>
      </w:r>
    </w:p>
    <w:p w:rsidR="006F706B" w:rsidRPr="003E2E71" w:rsidRDefault="006F706B" w:rsidP="003E2E71">
      <w:pPr>
        <w:pStyle w:val="a7"/>
        <w:numPr>
          <w:ilvl w:val="0"/>
          <w:numId w:val="20"/>
        </w:numPr>
        <w:spacing w:line="360" w:lineRule="auto"/>
        <w:jc w:val="both"/>
        <w:rPr>
          <w:rtl/>
        </w:rPr>
      </w:pPr>
      <w:r>
        <w:rPr>
          <w:rFonts w:cstheme="minorBidi" w:hint="cs"/>
          <w:b/>
          <w:bCs/>
          <w:sz w:val="24"/>
          <w:szCs w:val="24"/>
          <w:rtl/>
          <w:lang w:bidi="ar-AE"/>
        </w:rPr>
        <w:t>فترة التعاقد</w:t>
      </w:r>
      <w:r w:rsidR="001D7D8C" w:rsidRPr="001D7D8C">
        <w:rPr>
          <w:rFonts w:hint="cs"/>
          <w:b/>
          <w:bCs/>
          <w:sz w:val="24"/>
          <w:szCs w:val="24"/>
          <w:rtl/>
        </w:rPr>
        <w:t xml:space="preserve"> </w:t>
      </w:r>
      <w:r w:rsidR="001D7D8C">
        <w:rPr>
          <w:rFonts w:hint="cs"/>
          <w:sz w:val="24"/>
          <w:szCs w:val="24"/>
          <w:rtl/>
        </w:rPr>
        <w:t xml:space="preserve">- </w:t>
      </w:r>
      <w:r w:rsidRPr="003E2E71">
        <w:rPr>
          <w:rFonts w:ascii="Arial" w:hAnsi="Arial" w:cs="Arial" w:hint="cs"/>
          <w:rtl/>
          <w:lang w:bidi="ar-AE"/>
        </w:rPr>
        <w:t>مدة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التعاقد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مع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الفائز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هي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لمدة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سنة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واحدة</w:t>
      </w:r>
      <w:r w:rsidRPr="003E2E71">
        <w:rPr>
          <w:rFonts w:hint="cs"/>
          <w:rtl/>
          <w:lang w:bidi="ar-AE"/>
        </w:rPr>
        <w:t xml:space="preserve">. </w:t>
      </w:r>
      <w:r w:rsidRPr="003E2E71">
        <w:rPr>
          <w:rFonts w:ascii="Arial" w:hAnsi="Arial" w:cs="Arial" w:hint="cs"/>
          <w:rtl/>
          <w:lang w:bidi="ar-AE"/>
        </w:rPr>
        <w:t>تحفظ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الوزارة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لنفسها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الحق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الحصري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بتمديد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فترة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التعاقد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بفترات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إضافية</w:t>
      </w:r>
      <w:r w:rsidRPr="003E2E71">
        <w:rPr>
          <w:rFonts w:hint="cs"/>
          <w:rtl/>
          <w:lang w:bidi="ar-AE"/>
        </w:rPr>
        <w:t xml:space="preserve">, </w:t>
      </w:r>
      <w:r w:rsidRPr="003E2E71">
        <w:rPr>
          <w:rFonts w:ascii="Arial" w:hAnsi="Arial" w:cs="Arial" w:hint="cs"/>
          <w:rtl/>
          <w:lang w:bidi="ar-AE"/>
        </w:rPr>
        <w:t>مدة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كل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منها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سنة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واحدة</w:t>
      </w:r>
      <w:r w:rsidRPr="003E2E71">
        <w:rPr>
          <w:rFonts w:hint="cs"/>
          <w:rtl/>
          <w:lang w:bidi="ar-AE"/>
        </w:rPr>
        <w:t xml:space="preserve">. </w:t>
      </w:r>
      <w:r w:rsidRPr="003E2E71">
        <w:rPr>
          <w:rFonts w:ascii="Arial" w:hAnsi="Arial" w:cs="Arial" w:hint="cs"/>
          <w:rtl/>
          <w:lang w:bidi="ar-AE"/>
        </w:rPr>
        <w:t>بحيث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لا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تزيد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الفترة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الإجمالية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للتعاقد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عن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أربعة</w:t>
      </w:r>
      <w:r w:rsidRPr="003E2E71">
        <w:rPr>
          <w:rFonts w:hint="cs"/>
          <w:rtl/>
          <w:lang w:bidi="ar-AE"/>
        </w:rPr>
        <w:t xml:space="preserve"> </w:t>
      </w:r>
      <w:r w:rsidRPr="003E2E71">
        <w:rPr>
          <w:rFonts w:ascii="Arial" w:hAnsi="Arial" w:cs="Arial" w:hint="cs"/>
          <w:rtl/>
          <w:lang w:bidi="ar-AE"/>
        </w:rPr>
        <w:t>سنوات</w:t>
      </w:r>
      <w:r w:rsidRPr="003E2E71">
        <w:rPr>
          <w:rFonts w:hint="cs"/>
          <w:rtl/>
          <w:lang w:bidi="ar-AE"/>
        </w:rPr>
        <w:t>.</w:t>
      </w:r>
    </w:p>
    <w:p w:rsidR="00886218" w:rsidRPr="00886218" w:rsidRDefault="003E2E71" w:rsidP="003E2E71">
      <w:pPr>
        <w:pStyle w:val="a7"/>
        <w:numPr>
          <w:ilvl w:val="0"/>
          <w:numId w:val="20"/>
        </w:numPr>
        <w:spacing w:line="360" w:lineRule="auto"/>
      </w:pPr>
      <w:r>
        <w:rPr>
          <w:rFonts w:cstheme="minorBidi" w:hint="cs"/>
          <w:b/>
          <w:bCs/>
          <w:sz w:val="24"/>
          <w:szCs w:val="24"/>
          <w:rtl/>
          <w:lang w:bidi="ar-AE"/>
        </w:rPr>
        <w:t xml:space="preserve">يُمكن الاطلاع على مستندات المناقصة في موقع الوزارة على الانترنت وفي موقع مديرية المشتريات الحكومية بالعنوان: </w:t>
      </w:r>
      <w:hyperlink r:id="rId7" w:history="1">
        <w:r w:rsidR="00886218" w:rsidRPr="007A5D90">
          <w:rPr>
            <w:rStyle w:val="Hyperlink"/>
            <w:b/>
            <w:bCs/>
            <w:sz w:val="24"/>
            <w:szCs w:val="24"/>
          </w:rPr>
          <w:t>www.mr.gov.il</w:t>
        </w:r>
      </w:hyperlink>
      <w:r>
        <w:rPr>
          <w:rFonts w:cstheme="minorBidi" w:hint="cs"/>
          <w:b/>
          <w:bCs/>
          <w:sz w:val="24"/>
          <w:szCs w:val="24"/>
          <w:rtl/>
          <w:lang w:bidi="ar-AE"/>
        </w:rPr>
        <w:t>.</w:t>
      </w:r>
    </w:p>
    <w:p w:rsidR="00886218" w:rsidRPr="0078675D" w:rsidRDefault="00886218" w:rsidP="0078675D">
      <w:pPr>
        <w:pStyle w:val="a7"/>
        <w:numPr>
          <w:ilvl w:val="0"/>
          <w:numId w:val="20"/>
        </w:numPr>
        <w:spacing w:before="120" w:line="360" w:lineRule="auto"/>
        <w:jc w:val="both"/>
        <w:rPr>
          <w:b/>
          <w:bCs/>
          <w:sz w:val="24"/>
          <w:szCs w:val="24"/>
        </w:rPr>
      </w:pPr>
      <w:r w:rsidRPr="005D1EDC">
        <w:rPr>
          <w:rFonts w:ascii="Arial" w:hAnsi="Arial" w:cs="Arial" w:hint="cs"/>
          <w:rtl/>
          <w:lang w:bidi="ar-AE"/>
        </w:rPr>
        <w:t>يجب</w:t>
      </w:r>
      <w:r w:rsidRPr="005D1EDC">
        <w:rPr>
          <w:rFonts w:hint="cs"/>
          <w:rtl/>
          <w:lang w:bidi="ar-AE"/>
        </w:rPr>
        <w:t xml:space="preserve"> </w:t>
      </w:r>
      <w:r w:rsidRPr="005D1EDC">
        <w:rPr>
          <w:rFonts w:ascii="Arial" w:hAnsi="Arial" w:cs="Arial" w:hint="cs"/>
          <w:rtl/>
          <w:lang w:bidi="ar-AE"/>
        </w:rPr>
        <w:t>ارسال</w:t>
      </w:r>
      <w:r w:rsidRPr="005D1EDC">
        <w:rPr>
          <w:rFonts w:hint="cs"/>
          <w:rtl/>
          <w:lang w:bidi="ar-AE"/>
        </w:rPr>
        <w:t xml:space="preserve"> </w:t>
      </w:r>
      <w:r w:rsidRPr="005D1EDC">
        <w:rPr>
          <w:rFonts w:ascii="Arial" w:hAnsi="Arial" w:cs="Arial" w:hint="cs"/>
          <w:rtl/>
          <w:lang w:bidi="ar-AE"/>
        </w:rPr>
        <w:t>الأسئلة</w:t>
      </w:r>
      <w:r w:rsidRPr="005D1EDC">
        <w:rPr>
          <w:rFonts w:hint="cs"/>
          <w:rtl/>
          <w:lang w:bidi="ar-AE"/>
        </w:rPr>
        <w:t xml:space="preserve"> </w:t>
      </w:r>
      <w:r w:rsidRPr="005D1EDC">
        <w:rPr>
          <w:rFonts w:ascii="Arial" w:hAnsi="Arial" w:cs="Arial" w:hint="cs"/>
          <w:rtl/>
          <w:lang w:bidi="ar-AE"/>
        </w:rPr>
        <w:t>والاستفسارات</w:t>
      </w:r>
      <w:r w:rsidRPr="005D1EDC">
        <w:rPr>
          <w:rFonts w:hint="cs"/>
          <w:rtl/>
          <w:lang w:bidi="ar-AE"/>
        </w:rPr>
        <w:t xml:space="preserve"> </w:t>
      </w:r>
      <w:r w:rsidRPr="00886218">
        <w:rPr>
          <w:rFonts w:ascii="Arial" w:hAnsi="Arial" w:cs="Arial" w:hint="cs"/>
          <w:b/>
          <w:bCs/>
          <w:u w:val="single"/>
          <w:rtl/>
          <w:lang w:bidi="ar-AE"/>
        </w:rPr>
        <w:t>خطياً</w:t>
      </w:r>
      <w:r w:rsidRPr="00886218">
        <w:rPr>
          <w:rFonts w:hint="cs"/>
          <w:b/>
          <w:bCs/>
          <w:u w:val="single"/>
          <w:rtl/>
          <w:lang w:bidi="ar-AE"/>
        </w:rPr>
        <w:t xml:space="preserve"> </w:t>
      </w:r>
      <w:r w:rsidRPr="00886218">
        <w:rPr>
          <w:rFonts w:ascii="Arial" w:hAnsi="Arial" w:cs="Arial" w:hint="cs"/>
          <w:b/>
          <w:bCs/>
          <w:u w:val="single"/>
          <w:rtl/>
          <w:lang w:bidi="ar-AE"/>
        </w:rPr>
        <w:t>فقط</w:t>
      </w:r>
      <w:r w:rsidRPr="005D1EDC">
        <w:rPr>
          <w:rFonts w:hint="cs"/>
          <w:rtl/>
          <w:lang w:bidi="ar-AE"/>
        </w:rPr>
        <w:t xml:space="preserve"> </w:t>
      </w:r>
      <w:r w:rsidRPr="0078675D">
        <w:rPr>
          <w:rFonts w:ascii="Arial" w:hAnsi="Arial" w:cs="Arial" w:hint="cs"/>
          <w:rtl/>
          <w:lang w:bidi="ar-AE"/>
        </w:rPr>
        <w:t>بواسطة</w:t>
      </w:r>
      <w:r w:rsidRPr="0078675D">
        <w:rPr>
          <w:rFonts w:hint="cs"/>
          <w:rtl/>
          <w:lang w:bidi="ar-AE"/>
        </w:rPr>
        <w:t xml:space="preserve"> </w:t>
      </w:r>
      <w:r w:rsidRPr="0078675D">
        <w:rPr>
          <w:rFonts w:ascii="Arial" w:hAnsi="Arial" w:cs="Arial" w:hint="cs"/>
          <w:rtl/>
          <w:lang w:bidi="ar-AE"/>
        </w:rPr>
        <w:t>ملف</w:t>
      </w:r>
      <w:r w:rsidRPr="0078675D">
        <w:rPr>
          <w:rFonts w:hint="cs"/>
          <w:rtl/>
          <w:lang w:bidi="ar-AE"/>
        </w:rPr>
        <w:t xml:space="preserve"> </w:t>
      </w:r>
      <w:r w:rsidRPr="0078675D">
        <w:rPr>
          <w:lang w:bidi="ar-AE"/>
        </w:rPr>
        <w:t>word</w:t>
      </w:r>
      <w:r w:rsidRPr="005D1EDC">
        <w:rPr>
          <w:rFonts w:hint="cs"/>
          <w:rtl/>
        </w:rPr>
        <w:t xml:space="preserve"> </w:t>
      </w:r>
      <w:r w:rsidR="00CB1EF6" w:rsidRPr="005D1EDC">
        <w:rPr>
          <w:rFonts w:ascii="Arial" w:hAnsi="Arial" w:cs="Arial" w:hint="cs"/>
          <w:rtl/>
          <w:lang w:bidi="ar-AE"/>
        </w:rPr>
        <w:t>حتى</w:t>
      </w:r>
      <w:r w:rsidR="00CB1EF6" w:rsidRPr="005D1EDC">
        <w:rPr>
          <w:rFonts w:hint="cs"/>
          <w:rtl/>
          <w:lang w:bidi="ar-AE"/>
        </w:rPr>
        <w:t xml:space="preserve"> </w:t>
      </w:r>
      <w:r w:rsidR="00CB1EF6" w:rsidRPr="005D1EDC">
        <w:rPr>
          <w:rFonts w:ascii="Arial" w:hAnsi="Arial" w:cs="Arial" w:hint="cs"/>
          <w:rtl/>
          <w:lang w:bidi="ar-AE"/>
        </w:rPr>
        <w:t>تاريخ</w:t>
      </w:r>
      <w:r w:rsidR="00CB1EF6" w:rsidRPr="005D1EDC">
        <w:rPr>
          <w:rFonts w:hint="cs"/>
          <w:rtl/>
          <w:lang w:bidi="ar-AE"/>
        </w:rPr>
        <w:t xml:space="preserve"> </w:t>
      </w:r>
      <w:r w:rsidR="00CB1EF6" w:rsidRPr="0078675D">
        <w:rPr>
          <w:rFonts w:cstheme="minorBidi" w:hint="cs"/>
          <w:b/>
          <w:bCs/>
          <w:u w:val="single"/>
          <w:rtl/>
          <w:lang w:bidi="ar-AE"/>
        </w:rPr>
        <w:t>17.1.2019</w:t>
      </w:r>
      <w:r w:rsidR="00CB1EF6" w:rsidRPr="0078675D">
        <w:rPr>
          <w:rFonts w:hint="cs"/>
          <w:b/>
          <w:bCs/>
          <w:u w:val="single"/>
          <w:rtl/>
          <w:lang w:bidi="ar-AE"/>
        </w:rPr>
        <w:t xml:space="preserve"> </w:t>
      </w:r>
      <w:r w:rsidR="00CB1EF6" w:rsidRPr="0078675D">
        <w:rPr>
          <w:rFonts w:ascii="Arial" w:hAnsi="Arial" w:cs="Arial" w:hint="cs"/>
          <w:b/>
          <w:bCs/>
          <w:u w:val="single"/>
          <w:rtl/>
          <w:lang w:bidi="ar-AE"/>
        </w:rPr>
        <w:t>في</w:t>
      </w:r>
      <w:r w:rsidR="00CB1EF6" w:rsidRPr="0078675D">
        <w:rPr>
          <w:rFonts w:hint="cs"/>
          <w:b/>
          <w:bCs/>
          <w:u w:val="single"/>
          <w:rtl/>
          <w:lang w:bidi="ar-AE"/>
        </w:rPr>
        <w:t xml:space="preserve"> </w:t>
      </w:r>
      <w:r w:rsidR="00CB1EF6" w:rsidRPr="0078675D">
        <w:rPr>
          <w:rFonts w:ascii="Arial" w:hAnsi="Arial" w:cs="Arial" w:hint="cs"/>
          <w:b/>
          <w:bCs/>
          <w:u w:val="single"/>
          <w:rtl/>
          <w:lang w:bidi="ar-AE"/>
        </w:rPr>
        <w:t>تمام</w:t>
      </w:r>
      <w:r w:rsidR="00CB1EF6" w:rsidRPr="0078675D">
        <w:rPr>
          <w:rFonts w:hint="cs"/>
          <w:b/>
          <w:bCs/>
          <w:u w:val="single"/>
          <w:rtl/>
          <w:lang w:bidi="ar-AE"/>
        </w:rPr>
        <w:t xml:space="preserve"> </w:t>
      </w:r>
      <w:r w:rsidR="00CB1EF6" w:rsidRPr="0078675D">
        <w:rPr>
          <w:rFonts w:ascii="Arial" w:hAnsi="Arial" w:cs="Arial" w:hint="cs"/>
          <w:b/>
          <w:bCs/>
          <w:u w:val="single"/>
          <w:rtl/>
          <w:lang w:bidi="ar-AE"/>
        </w:rPr>
        <w:t>الساعة</w:t>
      </w:r>
      <w:r w:rsidR="00CB1EF6" w:rsidRPr="0078675D">
        <w:rPr>
          <w:rFonts w:hint="cs"/>
          <w:b/>
          <w:bCs/>
          <w:u w:val="single"/>
          <w:rtl/>
          <w:lang w:bidi="ar-AE"/>
        </w:rPr>
        <w:t xml:space="preserve"> 12:00 </w:t>
      </w:r>
      <w:r w:rsidRPr="005D1EDC">
        <w:rPr>
          <w:rFonts w:ascii="Arial" w:hAnsi="Arial" w:cs="Arial" w:hint="cs"/>
          <w:rtl/>
          <w:lang w:bidi="ar-AE"/>
        </w:rPr>
        <w:t>لعنوان</w:t>
      </w:r>
      <w:r w:rsidRPr="005D1EDC">
        <w:rPr>
          <w:rFonts w:hint="cs"/>
          <w:rtl/>
          <w:lang w:bidi="ar-AE"/>
        </w:rPr>
        <w:t xml:space="preserve"> </w:t>
      </w:r>
      <w:r w:rsidRPr="005D1EDC">
        <w:rPr>
          <w:rFonts w:ascii="Arial" w:hAnsi="Arial" w:cs="Arial" w:hint="cs"/>
          <w:rtl/>
          <w:lang w:bidi="ar-AE"/>
        </w:rPr>
        <w:t>البريد</w:t>
      </w:r>
      <w:r w:rsidRPr="005D1EDC">
        <w:rPr>
          <w:rFonts w:hint="cs"/>
          <w:rtl/>
          <w:lang w:bidi="ar-AE"/>
        </w:rPr>
        <w:t xml:space="preserve"> </w:t>
      </w:r>
      <w:r w:rsidRPr="005D1EDC">
        <w:rPr>
          <w:rFonts w:ascii="Arial" w:hAnsi="Arial" w:cs="Arial" w:hint="cs"/>
          <w:rtl/>
          <w:lang w:bidi="ar-AE"/>
        </w:rPr>
        <w:t>الالكتروني</w:t>
      </w:r>
      <w:r w:rsidRPr="005D1EDC">
        <w:rPr>
          <w:rFonts w:hint="cs"/>
          <w:rtl/>
          <w:lang w:bidi="ar-AE"/>
        </w:rPr>
        <w:t xml:space="preserve"> </w:t>
      </w:r>
      <w:hyperlink r:id="rId8" w:history="1">
        <w:r w:rsidRPr="005D1EDC">
          <w:rPr>
            <w:rStyle w:val="Hyperlink"/>
            <w:lang w:bidi="ar-AE"/>
          </w:rPr>
          <w:t>Michrazimtasuka@Economy.gov.il</w:t>
        </w:r>
      </w:hyperlink>
      <w:r w:rsidR="0078675D">
        <w:rPr>
          <w:rFonts w:hint="cs"/>
          <w:rtl/>
          <w:lang w:bidi="ar-AE"/>
        </w:rPr>
        <w:t xml:space="preserve"> . </w:t>
      </w:r>
      <w:r w:rsidRPr="0078675D">
        <w:rPr>
          <w:rFonts w:ascii="Arial" w:hAnsi="Arial" w:cs="Arial" w:hint="cs"/>
          <w:rtl/>
          <w:lang w:bidi="ar-AE"/>
        </w:rPr>
        <w:t>لن</w:t>
      </w:r>
      <w:r w:rsidRPr="0078675D">
        <w:rPr>
          <w:rFonts w:hint="cs"/>
          <w:rtl/>
          <w:lang w:bidi="ar-AE"/>
        </w:rPr>
        <w:t xml:space="preserve"> </w:t>
      </w:r>
      <w:r w:rsidRPr="0078675D">
        <w:rPr>
          <w:rFonts w:ascii="Arial" w:hAnsi="Arial" w:cs="Arial" w:hint="cs"/>
          <w:rtl/>
          <w:lang w:bidi="ar-AE"/>
        </w:rPr>
        <w:t>يتم</w:t>
      </w:r>
      <w:r w:rsidRPr="0078675D">
        <w:rPr>
          <w:rFonts w:hint="cs"/>
          <w:rtl/>
          <w:lang w:bidi="ar-AE"/>
        </w:rPr>
        <w:t xml:space="preserve"> </w:t>
      </w:r>
      <w:r w:rsidRPr="0078675D">
        <w:rPr>
          <w:rFonts w:ascii="Arial" w:hAnsi="Arial" w:cs="Arial" w:hint="cs"/>
          <w:rtl/>
          <w:lang w:bidi="ar-AE"/>
        </w:rPr>
        <w:t>الرد</w:t>
      </w:r>
      <w:r w:rsidRPr="0078675D">
        <w:rPr>
          <w:rFonts w:hint="cs"/>
          <w:rtl/>
          <w:lang w:bidi="ar-AE"/>
        </w:rPr>
        <w:t xml:space="preserve"> </w:t>
      </w:r>
      <w:r w:rsidRPr="0078675D">
        <w:rPr>
          <w:rFonts w:ascii="Arial" w:hAnsi="Arial" w:cs="Arial" w:hint="cs"/>
          <w:rtl/>
          <w:lang w:bidi="ar-AE"/>
        </w:rPr>
        <w:t>على</w:t>
      </w:r>
      <w:r w:rsidRPr="0078675D">
        <w:rPr>
          <w:rFonts w:hint="cs"/>
          <w:rtl/>
          <w:lang w:bidi="ar-AE"/>
        </w:rPr>
        <w:t xml:space="preserve"> </w:t>
      </w:r>
      <w:r w:rsidRPr="0078675D">
        <w:rPr>
          <w:rFonts w:ascii="Arial" w:hAnsi="Arial" w:cs="Arial" w:hint="cs"/>
          <w:rtl/>
          <w:lang w:bidi="ar-AE"/>
        </w:rPr>
        <w:t>الأسئلة</w:t>
      </w:r>
      <w:r w:rsidRPr="0078675D">
        <w:rPr>
          <w:rFonts w:hint="cs"/>
          <w:rtl/>
          <w:lang w:bidi="ar-AE"/>
        </w:rPr>
        <w:t xml:space="preserve"> </w:t>
      </w:r>
      <w:r w:rsidRPr="0078675D">
        <w:rPr>
          <w:rFonts w:ascii="Arial" w:hAnsi="Arial" w:cs="Arial" w:hint="cs"/>
          <w:rtl/>
          <w:lang w:bidi="ar-AE"/>
        </w:rPr>
        <w:t>التي</w:t>
      </w:r>
      <w:r w:rsidRPr="0078675D">
        <w:rPr>
          <w:rFonts w:hint="cs"/>
          <w:rtl/>
          <w:lang w:bidi="ar-AE"/>
        </w:rPr>
        <w:t xml:space="preserve"> </w:t>
      </w:r>
      <w:r w:rsidRPr="0078675D">
        <w:rPr>
          <w:rFonts w:ascii="Arial" w:hAnsi="Arial" w:cs="Arial" w:hint="cs"/>
          <w:rtl/>
          <w:lang w:bidi="ar-AE"/>
        </w:rPr>
        <w:t>سوف</w:t>
      </w:r>
      <w:r w:rsidRPr="0078675D">
        <w:rPr>
          <w:rFonts w:hint="cs"/>
          <w:rtl/>
          <w:lang w:bidi="ar-AE"/>
        </w:rPr>
        <w:t xml:space="preserve"> </w:t>
      </w:r>
      <w:r w:rsidRPr="0078675D">
        <w:rPr>
          <w:rFonts w:ascii="Arial" w:hAnsi="Arial" w:cs="Arial" w:hint="cs"/>
          <w:rtl/>
          <w:lang w:bidi="ar-AE"/>
        </w:rPr>
        <w:t>تُرسل</w:t>
      </w:r>
      <w:r w:rsidRPr="0078675D">
        <w:rPr>
          <w:rFonts w:hint="cs"/>
          <w:rtl/>
          <w:lang w:bidi="ar-AE"/>
        </w:rPr>
        <w:t xml:space="preserve"> </w:t>
      </w:r>
      <w:r w:rsidRPr="0078675D">
        <w:rPr>
          <w:rFonts w:ascii="Arial" w:hAnsi="Arial" w:cs="Arial" w:hint="cs"/>
          <w:rtl/>
          <w:lang w:bidi="ar-AE"/>
        </w:rPr>
        <w:t>بأية</w:t>
      </w:r>
      <w:r w:rsidRPr="0078675D">
        <w:rPr>
          <w:rFonts w:hint="cs"/>
          <w:rtl/>
          <w:lang w:bidi="ar-AE"/>
        </w:rPr>
        <w:t xml:space="preserve"> </w:t>
      </w:r>
      <w:r w:rsidRPr="0078675D">
        <w:rPr>
          <w:rFonts w:ascii="Arial" w:hAnsi="Arial" w:cs="Arial" w:hint="cs"/>
          <w:rtl/>
          <w:lang w:bidi="ar-AE"/>
        </w:rPr>
        <w:t>طريقة</w:t>
      </w:r>
      <w:r w:rsidRPr="0078675D">
        <w:rPr>
          <w:rFonts w:hint="cs"/>
          <w:rtl/>
          <w:lang w:bidi="ar-AE"/>
        </w:rPr>
        <w:t xml:space="preserve"> </w:t>
      </w:r>
      <w:r w:rsidRPr="0078675D">
        <w:rPr>
          <w:rFonts w:ascii="Arial" w:hAnsi="Arial" w:cs="Arial" w:hint="cs"/>
          <w:rtl/>
          <w:lang w:bidi="ar-AE"/>
        </w:rPr>
        <w:t>أخرى</w:t>
      </w:r>
      <w:r w:rsidRPr="001166BD">
        <w:rPr>
          <w:rFonts w:hint="cs"/>
          <w:rtl/>
          <w:lang w:bidi="ar-AE"/>
        </w:rPr>
        <w:t>.</w:t>
      </w:r>
      <w:r w:rsidR="0078675D" w:rsidRPr="001166BD">
        <w:rPr>
          <w:rFonts w:hint="cs"/>
          <w:sz w:val="24"/>
          <w:szCs w:val="24"/>
          <w:rtl/>
        </w:rPr>
        <w:t xml:space="preserve"> </w:t>
      </w:r>
      <w:r w:rsidR="0078675D" w:rsidRPr="001166BD">
        <w:rPr>
          <w:rFonts w:cstheme="minorBidi" w:hint="cs"/>
          <w:sz w:val="24"/>
          <w:szCs w:val="24"/>
          <w:rtl/>
          <w:lang w:bidi="ar-AE"/>
        </w:rPr>
        <w:t>موعد نشر الإجابات على الأسئلة بتاريخ</w:t>
      </w:r>
      <w:r w:rsidR="0078675D">
        <w:rPr>
          <w:rFonts w:cstheme="minorBidi" w:hint="cs"/>
          <w:b/>
          <w:bCs/>
          <w:sz w:val="24"/>
          <w:szCs w:val="24"/>
          <w:rtl/>
          <w:lang w:bidi="ar-AE"/>
        </w:rPr>
        <w:t xml:space="preserve"> 23.1.2019.</w:t>
      </w:r>
    </w:p>
    <w:p w:rsidR="00684038" w:rsidRDefault="00684038" w:rsidP="00684038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</w:rPr>
      </w:pPr>
      <w:bookmarkStart w:id="0" w:name="_GoBack"/>
      <w:bookmarkEnd w:id="0"/>
      <w:r>
        <w:rPr>
          <w:rFonts w:cstheme="minorBidi" w:hint="cs"/>
          <w:b/>
          <w:bCs/>
          <w:rtl/>
          <w:lang w:bidi="ar-AE"/>
        </w:rPr>
        <w:t xml:space="preserve">الموعد الأخير لتقديم العروض للمناقصة </w:t>
      </w:r>
      <w:r>
        <w:rPr>
          <w:rFonts w:cs="David"/>
          <w:rtl/>
        </w:rPr>
        <w:t>–</w:t>
      </w:r>
      <w:r>
        <w:rPr>
          <w:rFonts w:cstheme="minorBidi" w:hint="cs"/>
          <w:rtl/>
          <w:lang w:bidi="ar-AE"/>
        </w:rPr>
        <w:t xml:space="preserve"> </w:t>
      </w:r>
      <w:r w:rsidRPr="00684038">
        <w:rPr>
          <w:rFonts w:cstheme="minorBidi" w:hint="cs"/>
          <w:b/>
          <w:bCs/>
          <w:u w:val="single"/>
          <w:rtl/>
          <w:lang w:bidi="ar-AE"/>
        </w:rPr>
        <w:t>12.2.2019 حتى الساعة 12:00.</w:t>
      </w:r>
      <w:r>
        <w:rPr>
          <w:rFonts w:cstheme="minorBidi" w:hint="cs"/>
          <w:rtl/>
          <w:lang w:bidi="ar-AE"/>
        </w:rPr>
        <w:t xml:space="preserve"> يجب تقديم العروض لصندوق المناقصات, الذي يُكتب عليه "</w:t>
      </w:r>
      <w:r w:rsidRPr="00684038">
        <w:rPr>
          <w:rFonts w:cstheme="minorBidi" w:hint="cs"/>
          <w:b/>
          <w:bCs/>
          <w:rtl/>
          <w:lang w:bidi="ar-AE"/>
        </w:rPr>
        <w:t xml:space="preserve">صندوق مناقصات </w:t>
      </w:r>
      <w:r w:rsidRPr="00684038">
        <w:rPr>
          <w:rFonts w:cstheme="minorBidi"/>
          <w:b/>
          <w:bCs/>
          <w:rtl/>
          <w:lang w:bidi="ar-AE"/>
        </w:rPr>
        <w:t>–</w:t>
      </w:r>
      <w:r w:rsidRPr="00684038">
        <w:rPr>
          <w:rFonts w:cstheme="minorBidi" w:hint="cs"/>
          <w:b/>
          <w:bCs/>
          <w:rtl/>
          <w:lang w:bidi="ar-AE"/>
        </w:rPr>
        <w:t xml:space="preserve"> مجال التشغيل </w:t>
      </w:r>
      <w:r w:rsidRPr="00684038">
        <w:rPr>
          <w:rFonts w:cstheme="minorBidi"/>
          <w:b/>
          <w:bCs/>
          <w:rtl/>
          <w:lang w:bidi="ar-AE"/>
        </w:rPr>
        <w:t>–</w:t>
      </w:r>
      <w:r w:rsidRPr="00684038">
        <w:rPr>
          <w:rFonts w:cstheme="minorBidi" w:hint="cs"/>
          <w:b/>
          <w:bCs/>
          <w:rtl/>
          <w:lang w:bidi="ar-AE"/>
        </w:rPr>
        <w:t xml:space="preserve"> وزارة العمل والرفاه</w:t>
      </w:r>
      <w:r>
        <w:rPr>
          <w:rFonts w:cstheme="minorBidi" w:hint="cs"/>
          <w:rtl/>
          <w:lang w:bidi="ar-AE"/>
        </w:rPr>
        <w:t>"</w:t>
      </w:r>
      <w:r>
        <w:rPr>
          <w:rFonts w:cs="David" w:hint="cs"/>
          <w:rtl/>
        </w:rPr>
        <w:t xml:space="preserve">. </w:t>
      </w:r>
      <w:r>
        <w:rPr>
          <w:rFonts w:cstheme="minorBidi" w:hint="cs"/>
          <w:rtl/>
          <w:lang w:bidi="ar-AE"/>
        </w:rPr>
        <w:t>الموجود في طابق المدخل (بجانب المصاعد) في مبنى جنري, شارع بنك إسرائيل 5 القدس.</w:t>
      </w:r>
    </w:p>
    <w:p w:rsidR="00684038" w:rsidRPr="00684038" w:rsidRDefault="00684038" w:rsidP="00684038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  <w:rtl/>
        </w:rPr>
      </w:pPr>
      <w:r w:rsidRPr="00684038">
        <w:rPr>
          <w:rFonts w:ascii="Arial" w:hAnsi="Arial" w:cs="Arial" w:hint="cs"/>
          <w:rtl/>
          <w:lang w:bidi="ar-AE"/>
        </w:rPr>
        <w:t>منعا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للالتباس</w:t>
      </w:r>
      <w:r w:rsidRPr="00684038">
        <w:rPr>
          <w:rFonts w:cs="David"/>
          <w:rtl/>
        </w:rPr>
        <w:t xml:space="preserve">, </w:t>
      </w:r>
      <w:r w:rsidRPr="00684038">
        <w:rPr>
          <w:rFonts w:ascii="Arial" w:hAnsi="Arial" w:cs="Arial" w:hint="cs"/>
          <w:rtl/>
          <w:lang w:bidi="ar-AE"/>
        </w:rPr>
        <w:t>يوضح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بهذا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أنه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في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حال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وجود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تناقض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أو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عدم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تناسب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بين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صيغة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البلاغ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وبين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وثائق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المناقصة</w:t>
      </w:r>
      <w:r w:rsidRPr="00684038">
        <w:rPr>
          <w:rFonts w:cs="David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فإن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rtl/>
          <w:lang w:bidi="ar-AE"/>
        </w:rPr>
        <w:t>الأفضلية</w:t>
      </w:r>
      <w:r w:rsidRPr="00684038">
        <w:rPr>
          <w:rFonts w:cs="David" w:hint="cs"/>
          <w:rtl/>
        </w:rPr>
        <w:t xml:space="preserve"> </w:t>
      </w:r>
      <w:r w:rsidRPr="00684038">
        <w:rPr>
          <w:rFonts w:ascii="Arial" w:hAnsi="Arial" w:cs="Arial" w:hint="cs"/>
          <w:u w:val="single"/>
          <w:rtl/>
          <w:lang w:bidi="ar-AE"/>
        </w:rPr>
        <w:t>للوارد</w:t>
      </w:r>
      <w:r w:rsidRPr="00684038">
        <w:rPr>
          <w:rFonts w:cs="David" w:hint="cs"/>
          <w:u w:val="single"/>
          <w:rtl/>
        </w:rPr>
        <w:t xml:space="preserve"> </w:t>
      </w:r>
      <w:r w:rsidRPr="00684038">
        <w:rPr>
          <w:rFonts w:ascii="Arial" w:hAnsi="Arial" w:cs="Arial" w:hint="cs"/>
          <w:u w:val="single"/>
          <w:rtl/>
          <w:lang w:bidi="ar-AE"/>
        </w:rPr>
        <w:t>في</w:t>
      </w:r>
      <w:r w:rsidRPr="00684038">
        <w:rPr>
          <w:rFonts w:cs="David" w:hint="cs"/>
          <w:u w:val="single"/>
          <w:rtl/>
        </w:rPr>
        <w:t xml:space="preserve"> </w:t>
      </w:r>
      <w:r w:rsidRPr="00684038">
        <w:rPr>
          <w:rFonts w:ascii="Arial" w:hAnsi="Arial" w:cs="Arial" w:hint="cs"/>
          <w:u w:val="single"/>
          <w:rtl/>
          <w:lang w:bidi="ar-AE"/>
        </w:rPr>
        <w:t>وثائق</w:t>
      </w:r>
      <w:r w:rsidRPr="00684038">
        <w:rPr>
          <w:rFonts w:cs="David" w:hint="cs"/>
          <w:u w:val="single"/>
          <w:rtl/>
        </w:rPr>
        <w:t xml:space="preserve"> </w:t>
      </w:r>
      <w:r w:rsidRPr="00684038">
        <w:rPr>
          <w:rFonts w:ascii="Arial" w:hAnsi="Arial" w:cs="Arial" w:hint="cs"/>
          <w:u w:val="single"/>
          <w:rtl/>
          <w:lang w:bidi="ar-AE"/>
        </w:rPr>
        <w:t>المناقصة</w:t>
      </w:r>
      <w:r w:rsidRPr="00684038">
        <w:rPr>
          <w:rFonts w:cs="David"/>
          <w:rtl/>
        </w:rPr>
        <w:t>.</w:t>
      </w:r>
    </w:p>
    <w:p w:rsidR="00684038" w:rsidRPr="001D7D8C" w:rsidRDefault="00684038" w:rsidP="00684038">
      <w:pPr>
        <w:spacing w:line="360" w:lineRule="auto"/>
        <w:ind w:left="326"/>
        <w:jc w:val="both"/>
        <w:rPr>
          <w:rFonts w:cs="David"/>
          <w:b/>
          <w:bCs/>
          <w:rtl/>
        </w:rPr>
      </w:pPr>
    </w:p>
    <w:p w:rsidR="00786727" w:rsidRPr="001D7D8C" w:rsidRDefault="00786727" w:rsidP="001D7D8C">
      <w:pPr>
        <w:rPr>
          <w:rFonts w:cs="David"/>
        </w:rPr>
      </w:pPr>
    </w:p>
    <w:sectPr w:rsidR="00786727" w:rsidRPr="001D7D8C" w:rsidSect="00170B12"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017A" w:rsidRDefault="004A017A">
      <w:r>
        <w:separator/>
      </w:r>
    </w:p>
  </w:endnote>
  <w:endnote w:type="continuationSeparator" w:id="0">
    <w:p w:rsidR="004A017A" w:rsidRDefault="004A01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0163" w:rsidRPr="00CB4622" w:rsidRDefault="004A017A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0163" w:rsidRDefault="007021FF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  <w:lang w:bidi="ar-SA"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1E69EE1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  <w:lang w:bidi="ar-SA"/>
      </w:rPr>
      <w:drawing>
        <wp:anchor distT="0" distB="0" distL="114300" distR="114300" simplePos="0" relativeHeight="251658240" behindDoc="0" locked="0" layoutInCell="1" allowOverlap="1" wp14:anchorId="48FC7820" wp14:editId="18993BE5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017A" w:rsidRDefault="004A017A">
      <w:r>
        <w:separator/>
      </w:r>
    </w:p>
  </w:footnote>
  <w:footnote w:type="continuationSeparator" w:id="0">
    <w:p w:rsidR="004A017A" w:rsidRDefault="004A01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5138" w:rsidRPr="00CB397B" w:rsidRDefault="004E5138" w:rsidP="004E5138">
    <w:pPr>
      <w:tabs>
        <w:tab w:val="center" w:pos="4486"/>
        <w:tab w:val="right" w:pos="8972"/>
      </w:tabs>
      <w:rPr>
        <w:rFonts w:ascii="Arial" w:hAnsi="Arial" w:cs="Arial"/>
        <w:b/>
        <w:bCs/>
        <w:color w:val="44546A"/>
        <w:sz w:val="28"/>
        <w:szCs w:val="28"/>
        <w:lang w:bidi="ar-AE"/>
      </w:rPr>
    </w:pPr>
    <w:r w:rsidRPr="00CB397B">
      <w:rPr>
        <w:rFonts w:ascii="Arial" w:hAnsi="Arial" w:cs="Arial" w:hint="cs"/>
        <w:b/>
        <w:bCs/>
        <w:color w:val="44546A"/>
        <w:sz w:val="28"/>
        <w:szCs w:val="28"/>
        <w:rtl/>
        <w:lang w:bidi="ar-AE"/>
      </w:rPr>
      <w:t>وزارة العمل, الرفاه والخدمات الاجتماعية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  <w:lang w:bidi="ar-SA"/>
      </w:rPr>
      <w:drawing>
        <wp:anchor distT="0" distB="0" distL="114300" distR="114300" simplePos="0" relativeHeight="251659264" behindDoc="0" locked="0" layoutInCell="1" allowOverlap="1" wp14:anchorId="09E09A29" wp14:editId="0886C8BA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7021FF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  <w:lang w:bidi="ar-SA"/>
      </w:rPr>
      <mc:AlternateContent>
        <mc:Choice Requires="wps">
          <w:drawing>
            <wp:anchor distT="0" distB="0" distL="114300" distR="114300" simplePos="0" relativeHeight="251655168" behindDoc="0" locked="0" layoutInCell="1" allowOverlap="1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9tpywIAAMI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  <w:lang w:bidi="ar-SA"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8122D36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7C958CD"/>
    <w:multiLevelType w:val="multilevel"/>
    <w:tmpl w:val="796EFE8E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4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10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6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7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8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1" w15:restartNumberingAfterBreak="0">
    <w:nsid w:val="74715E79"/>
    <w:multiLevelType w:val="multilevel"/>
    <w:tmpl w:val="796EFE8E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2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3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3"/>
  </w:num>
  <w:num w:numId="3">
    <w:abstractNumId w:val="23"/>
  </w:num>
  <w:num w:numId="4">
    <w:abstractNumId w:val="4"/>
  </w:num>
  <w:num w:numId="5">
    <w:abstractNumId w:val="10"/>
  </w:num>
  <w:num w:numId="6">
    <w:abstractNumId w:val="14"/>
  </w:num>
  <w:num w:numId="7">
    <w:abstractNumId w:val="17"/>
  </w:num>
  <w:num w:numId="8">
    <w:abstractNumId w:val="2"/>
  </w:num>
  <w:num w:numId="9">
    <w:abstractNumId w:val="7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8"/>
  </w:num>
  <w:num w:numId="14">
    <w:abstractNumId w:val="9"/>
  </w:num>
  <w:num w:numId="15">
    <w:abstractNumId w:val="15"/>
  </w:num>
  <w:num w:numId="16">
    <w:abstractNumId w:val="22"/>
  </w:num>
  <w:num w:numId="17">
    <w:abstractNumId w:val="11"/>
  </w:num>
  <w:num w:numId="18">
    <w:abstractNumId w:val="18"/>
  </w:num>
  <w:num w:numId="19">
    <w:abstractNumId w:val="6"/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0"/>
  </w:num>
  <w:num w:numId="23">
    <w:abstractNumId w:val="16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1FF"/>
    <w:rsid w:val="0008686F"/>
    <w:rsid w:val="000C4F8F"/>
    <w:rsid w:val="0010792B"/>
    <w:rsid w:val="0011205D"/>
    <w:rsid w:val="001166BD"/>
    <w:rsid w:val="0016209E"/>
    <w:rsid w:val="001D7D8C"/>
    <w:rsid w:val="00206387"/>
    <w:rsid w:val="002303A4"/>
    <w:rsid w:val="0025711E"/>
    <w:rsid w:val="003134E6"/>
    <w:rsid w:val="003724D5"/>
    <w:rsid w:val="003B3B2C"/>
    <w:rsid w:val="003C6513"/>
    <w:rsid w:val="003E2E71"/>
    <w:rsid w:val="004510CD"/>
    <w:rsid w:val="00470BA8"/>
    <w:rsid w:val="004A017A"/>
    <w:rsid w:val="004E5138"/>
    <w:rsid w:val="004E7F89"/>
    <w:rsid w:val="00546C1E"/>
    <w:rsid w:val="005F7FF0"/>
    <w:rsid w:val="0063257A"/>
    <w:rsid w:val="00684038"/>
    <w:rsid w:val="006C29AD"/>
    <w:rsid w:val="006D324F"/>
    <w:rsid w:val="006D6C5F"/>
    <w:rsid w:val="006F706B"/>
    <w:rsid w:val="007021FF"/>
    <w:rsid w:val="00737702"/>
    <w:rsid w:val="007743BD"/>
    <w:rsid w:val="00776FEA"/>
    <w:rsid w:val="00786727"/>
    <w:rsid w:val="0078675D"/>
    <w:rsid w:val="007876EA"/>
    <w:rsid w:val="007A28DF"/>
    <w:rsid w:val="007A55E2"/>
    <w:rsid w:val="007E295D"/>
    <w:rsid w:val="00876A17"/>
    <w:rsid w:val="00886218"/>
    <w:rsid w:val="008951F8"/>
    <w:rsid w:val="00900C8D"/>
    <w:rsid w:val="00902D2D"/>
    <w:rsid w:val="009424DC"/>
    <w:rsid w:val="009516C8"/>
    <w:rsid w:val="0096380E"/>
    <w:rsid w:val="009C5CB4"/>
    <w:rsid w:val="00A46528"/>
    <w:rsid w:val="00AA3E40"/>
    <w:rsid w:val="00BD7E31"/>
    <w:rsid w:val="00C16772"/>
    <w:rsid w:val="00C733AE"/>
    <w:rsid w:val="00C9305B"/>
    <w:rsid w:val="00CB1EF6"/>
    <w:rsid w:val="00D22518"/>
    <w:rsid w:val="00D24380"/>
    <w:rsid w:val="00D3688F"/>
    <w:rsid w:val="00D86EC3"/>
    <w:rsid w:val="00DB2D78"/>
    <w:rsid w:val="00E03B2C"/>
    <w:rsid w:val="00E46465"/>
    <w:rsid w:val="00E46B56"/>
    <w:rsid w:val="00E77D0B"/>
    <w:rsid w:val="00E80C51"/>
    <w:rsid w:val="00ED096C"/>
    <w:rsid w:val="00F13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2C6DBCF-50C9-466A-9FA3-607468C81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tasuka@Economy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Kassem</cp:lastModifiedBy>
  <cp:revision>2</cp:revision>
  <cp:lastPrinted>2018-11-14T12:31:00Z</cp:lastPrinted>
  <dcterms:created xsi:type="dcterms:W3CDTF">2018-12-26T15:54:00Z</dcterms:created>
  <dcterms:modified xsi:type="dcterms:W3CDTF">2018-12-26T15:54:00Z</dcterms:modified>
</cp:coreProperties>
</file>